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D9B8B" w14:textId="69C89B47" w:rsidR="00A40144" w:rsidRDefault="00462DB0" w:rsidP="00A40144">
      <w:pPr>
        <w:rPr>
          <w:sz w:val="24"/>
          <w:szCs w:val="24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A65CB2D" wp14:editId="738E7E45">
            <wp:simplePos x="0" y="0"/>
            <wp:positionH relativeFrom="column">
              <wp:posOffset>2902585</wp:posOffset>
            </wp:positionH>
            <wp:positionV relativeFrom="paragraph">
              <wp:posOffset>-226060</wp:posOffset>
            </wp:positionV>
            <wp:extent cx="1697355" cy="680125"/>
            <wp:effectExtent l="0" t="0" r="0" b="571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68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0144">
        <w:rPr>
          <w:b/>
          <w:bCs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177279FF" wp14:editId="3CE87A3F">
            <wp:simplePos x="0" y="0"/>
            <wp:positionH relativeFrom="column">
              <wp:posOffset>4891405</wp:posOffset>
            </wp:positionH>
            <wp:positionV relativeFrom="paragraph">
              <wp:posOffset>-290195</wp:posOffset>
            </wp:positionV>
            <wp:extent cx="914400" cy="9144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144" w:rsidRPr="00A40144">
        <w:rPr>
          <w:b/>
          <w:bCs/>
          <w:sz w:val="24"/>
          <w:szCs w:val="24"/>
        </w:rPr>
        <w:t>Elève :</w:t>
      </w:r>
      <w:r w:rsidR="00A40144" w:rsidRPr="00A40144">
        <w:rPr>
          <w:sz w:val="24"/>
          <w:szCs w:val="24"/>
        </w:rPr>
        <w:t xml:space="preserve"> ……………………………………</w:t>
      </w:r>
      <w:r w:rsidR="00A40144">
        <w:rPr>
          <w:sz w:val="24"/>
          <w:szCs w:val="24"/>
        </w:rPr>
        <w:t>…..</w:t>
      </w:r>
    </w:p>
    <w:p w14:paraId="10245720" w14:textId="77777777" w:rsidR="00D8602F" w:rsidRDefault="00D8602F" w:rsidP="00A40144">
      <w:pPr>
        <w:jc w:val="center"/>
        <w:rPr>
          <w:b/>
          <w:bCs/>
          <w:sz w:val="24"/>
          <w:szCs w:val="24"/>
        </w:rPr>
      </w:pPr>
    </w:p>
    <w:p w14:paraId="134E4A9E" w14:textId="4BCB6070" w:rsidR="00900B88" w:rsidRPr="00A32018" w:rsidRDefault="00A40144" w:rsidP="00A40144">
      <w:pPr>
        <w:jc w:val="center"/>
        <w:rPr>
          <w:b/>
          <w:bCs/>
          <w:sz w:val="32"/>
          <w:szCs w:val="32"/>
        </w:rPr>
      </w:pPr>
      <w:r w:rsidRPr="00A32018">
        <w:rPr>
          <w:b/>
          <w:bCs/>
          <w:sz w:val="32"/>
          <w:szCs w:val="32"/>
        </w:rPr>
        <w:t>Fiche de Suivi</w:t>
      </w:r>
      <w:r w:rsidR="00A32018" w:rsidRPr="00A32018">
        <w:rPr>
          <w:b/>
          <w:bCs/>
          <w:sz w:val="32"/>
          <w:szCs w:val="32"/>
        </w:rPr>
        <w:t xml:space="preserve"> </w:t>
      </w:r>
      <w:r w:rsidR="00D8602F">
        <w:rPr>
          <w:b/>
          <w:bCs/>
          <w:sz w:val="32"/>
          <w:szCs w:val="32"/>
        </w:rPr>
        <w:t xml:space="preserve">CM1 </w:t>
      </w:r>
      <w:r w:rsidR="00A32018" w:rsidRPr="00A32018">
        <w:rPr>
          <w:b/>
          <w:bCs/>
          <w:sz w:val="32"/>
          <w:szCs w:val="32"/>
        </w:rPr>
        <w:t>– Période </w:t>
      </w:r>
      <w:r w:rsidR="009D384A">
        <w:rPr>
          <w:b/>
          <w:bCs/>
          <w:sz w:val="32"/>
          <w:szCs w:val="32"/>
        </w:rPr>
        <w:t>4</w:t>
      </w:r>
    </w:p>
    <w:p w14:paraId="78382EC2" w14:textId="2B12F746" w:rsidR="00A32018" w:rsidRPr="00A32018" w:rsidRDefault="00A40144" w:rsidP="009047B1">
      <w:pPr>
        <w:jc w:val="center"/>
        <w:rPr>
          <w:b/>
          <w:bCs/>
          <w:sz w:val="32"/>
          <w:szCs w:val="32"/>
        </w:rPr>
      </w:pPr>
      <w:r w:rsidRPr="00A32018">
        <w:rPr>
          <w:b/>
          <w:bCs/>
          <w:sz w:val="32"/>
          <w:szCs w:val="32"/>
        </w:rPr>
        <w:t xml:space="preserve">Evaluations Mathématiques </w:t>
      </w:r>
    </w:p>
    <w:tbl>
      <w:tblPr>
        <w:tblStyle w:val="Grilledutableau"/>
        <w:tblW w:w="10632" w:type="dxa"/>
        <w:tblInd w:w="-856" w:type="dxa"/>
        <w:tblLook w:val="04A0" w:firstRow="1" w:lastRow="0" w:firstColumn="1" w:lastColumn="0" w:noHBand="0" w:noVBand="1"/>
      </w:tblPr>
      <w:tblGrid>
        <w:gridCol w:w="4679"/>
        <w:gridCol w:w="708"/>
        <w:gridCol w:w="709"/>
        <w:gridCol w:w="851"/>
        <w:gridCol w:w="992"/>
        <w:gridCol w:w="2693"/>
      </w:tblGrid>
      <w:tr w:rsidR="006348B5" w14:paraId="7C7FA6C4" w14:textId="77777777" w:rsidTr="009D384A">
        <w:tc>
          <w:tcPr>
            <w:tcW w:w="10632" w:type="dxa"/>
            <w:gridSpan w:val="6"/>
          </w:tcPr>
          <w:p w14:paraId="646C1B04" w14:textId="3C880956" w:rsidR="006348B5" w:rsidRPr="00A32018" w:rsidRDefault="006348B5" w:rsidP="00A40144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A32018">
              <w:rPr>
                <w:b/>
                <w:bCs/>
                <w:color w:val="0070C0"/>
                <w:sz w:val="28"/>
                <w:szCs w:val="28"/>
              </w:rPr>
              <w:t xml:space="preserve">Code couleur évaluation : </w:t>
            </w:r>
          </w:p>
          <w:p w14:paraId="7260E0DE" w14:textId="77777777" w:rsidR="006348B5" w:rsidRPr="00A40144" w:rsidRDefault="006348B5" w:rsidP="00A40144">
            <w:pPr>
              <w:rPr>
                <w:b/>
                <w:bCs/>
                <w:sz w:val="16"/>
                <w:szCs w:val="16"/>
              </w:rPr>
            </w:pPr>
          </w:p>
          <w:p w14:paraId="6A4B1580" w14:textId="5C3F5034" w:rsidR="006348B5" w:rsidRDefault="006348B5" w:rsidP="00A4014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</w:t>
            </w:r>
            <w:r w:rsidRPr="00A40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iolet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 les critères sont dépassés : 100% de réussite </w:t>
            </w:r>
          </w:p>
          <w:p w14:paraId="5D84BEB1" w14:textId="60DCB80A" w:rsidR="006348B5" w:rsidRDefault="006348B5" w:rsidP="00A4014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</w:t>
            </w:r>
            <w:r w:rsidRPr="00A40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ert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 les critères sont atteints : 75 à 99% </w:t>
            </w:r>
          </w:p>
          <w:p w14:paraId="48947B6B" w14:textId="02020910" w:rsidR="006348B5" w:rsidRDefault="006348B5" w:rsidP="00A4014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0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Orange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s’ils sont partiellement atteints : 30 à 75 %</w:t>
            </w:r>
          </w:p>
          <w:p w14:paraId="6F5A7677" w14:textId="05CA2483" w:rsidR="006348B5" w:rsidRPr="00A32018" w:rsidRDefault="006348B5" w:rsidP="00A32018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0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Rouge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s’ils sont non atteints : moins de 30%</w:t>
            </w:r>
          </w:p>
        </w:tc>
      </w:tr>
      <w:tr w:rsidR="006348B5" w14:paraId="50863627" w14:textId="77777777" w:rsidTr="009D384A">
        <w:trPr>
          <w:cantSplit/>
          <w:trHeight w:val="1911"/>
        </w:trPr>
        <w:tc>
          <w:tcPr>
            <w:tcW w:w="4679" w:type="dxa"/>
            <w:shd w:val="clear" w:color="auto" w:fill="FFFF00"/>
          </w:tcPr>
          <w:p w14:paraId="7CA5A171" w14:textId="77777777" w:rsidR="006348B5" w:rsidRPr="00D8602F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53AE350" w14:textId="4A7DE13F" w:rsidR="006348B5" w:rsidRPr="00D8602F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  <w:r w:rsidRPr="00D8602F">
              <w:rPr>
                <w:b/>
                <w:bCs/>
                <w:sz w:val="28"/>
                <w:szCs w:val="28"/>
              </w:rPr>
              <w:t>Compétences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482DB100" w14:textId="69DC5878" w:rsidR="006348B5" w:rsidRPr="00D8602F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  <w:r w:rsidRPr="00D8602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FFFF00"/>
            <w:textDirection w:val="btLr"/>
          </w:tcPr>
          <w:p w14:paraId="05E8E7A1" w14:textId="0DDFC07E" w:rsidR="006348B5" w:rsidRPr="00D8602F" w:rsidRDefault="006348B5" w:rsidP="00D8602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 progresse 1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14:paraId="29B400B7" w14:textId="18393DE4" w:rsidR="006348B5" w:rsidRPr="00D8602F" w:rsidRDefault="006348B5" w:rsidP="00D8602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 progresse 2</w:t>
            </w:r>
          </w:p>
        </w:tc>
        <w:tc>
          <w:tcPr>
            <w:tcW w:w="851" w:type="dxa"/>
            <w:shd w:val="clear" w:color="auto" w:fill="FFFF00"/>
            <w:textDirection w:val="btLr"/>
          </w:tcPr>
          <w:p w14:paraId="414ED138" w14:textId="33343B03" w:rsidR="006348B5" w:rsidRPr="00D8602F" w:rsidRDefault="006348B5" w:rsidP="006348B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D8602F">
              <w:rPr>
                <w:b/>
                <w:bCs/>
                <w:sz w:val="28"/>
                <w:szCs w:val="28"/>
              </w:rPr>
              <w:t>Evaluation</w:t>
            </w:r>
            <w:r>
              <w:rPr>
                <w:b/>
                <w:bCs/>
                <w:sz w:val="28"/>
                <w:szCs w:val="28"/>
              </w:rPr>
              <w:t xml:space="preserve"> : X</w:t>
            </w:r>
          </w:p>
        </w:tc>
        <w:tc>
          <w:tcPr>
            <w:tcW w:w="992" w:type="dxa"/>
            <w:shd w:val="clear" w:color="auto" w:fill="FFFF00"/>
            <w:textDirection w:val="btLr"/>
          </w:tcPr>
          <w:p w14:paraId="439A1938" w14:textId="53428D7F" w:rsidR="006348B5" w:rsidRPr="00D8602F" w:rsidRDefault="006348B5" w:rsidP="00D8602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D8602F">
              <w:rPr>
                <w:b/>
                <w:bCs/>
                <w:sz w:val="28"/>
                <w:szCs w:val="28"/>
              </w:rPr>
              <w:t>Code couleur évaluation</w:t>
            </w:r>
          </w:p>
        </w:tc>
        <w:tc>
          <w:tcPr>
            <w:tcW w:w="2693" w:type="dxa"/>
            <w:shd w:val="clear" w:color="auto" w:fill="FFFF00"/>
          </w:tcPr>
          <w:p w14:paraId="2A9833F4" w14:textId="78969334" w:rsidR="006348B5" w:rsidRPr="00D8602F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BEC3A53" w14:textId="792F673B" w:rsidR="006348B5" w:rsidRPr="00D8602F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  <w:r w:rsidRPr="00D8602F">
              <w:rPr>
                <w:b/>
                <w:bCs/>
                <w:sz w:val="28"/>
                <w:szCs w:val="28"/>
              </w:rPr>
              <w:t xml:space="preserve">Signatures des parents </w:t>
            </w:r>
          </w:p>
        </w:tc>
      </w:tr>
      <w:tr w:rsidR="006348B5" w14:paraId="1AB7560D" w14:textId="77777777" w:rsidTr="009D384A">
        <w:tc>
          <w:tcPr>
            <w:tcW w:w="4679" w:type="dxa"/>
          </w:tcPr>
          <w:p w14:paraId="1B15B1CE" w14:textId="5DCC8F96" w:rsidR="009D384A" w:rsidRPr="000009D0" w:rsidRDefault="009D384A" w:rsidP="009D384A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0009D0">
              <w:rPr>
                <w:rFonts w:cstheme="minorHAnsi"/>
                <w:b/>
                <w:bCs/>
                <w:sz w:val="24"/>
                <w:szCs w:val="24"/>
              </w:rPr>
              <w:t>NE4 :</w:t>
            </w:r>
            <w:r w:rsidRPr="000009D0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</w:p>
          <w:p w14:paraId="6128A94E" w14:textId="77777777" w:rsidR="006348B5" w:rsidRPr="000009D0" w:rsidRDefault="009D384A" w:rsidP="009D384A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0009D0">
              <w:rPr>
                <w:rFonts w:ascii="Comic Sans MS" w:eastAsia="Comic Sans MS" w:hAnsi="Comic Sans MS" w:cs="Comic Sans MS"/>
                <w:sz w:val="24"/>
                <w:szCs w:val="24"/>
              </w:rPr>
              <w:t>-Identifier le chiffre des unités, dizaines... dans l’écriture d’un nombre entier.</w:t>
            </w:r>
          </w:p>
          <w:p w14:paraId="11FC41C1" w14:textId="77777777" w:rsidR="009D384A" w:rsidRPr="000009D0" w:rsidRDefault="009D384A" w:rsidP="009D384A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0009D0">
              <w:rPr>
                <w:rFonts w:ascii="Comic Sans MS" w:eastAsia="Comic Sans MS" w:hAnsi="Comic Sans MS" w:cs="Comic Sans MS"/>
                <w:sz w:val="24"/>
                <w:szCs w:val="24"/>
              </w:rPr>
              <w:t>-Décomposer un nombre à l’aide des multiples des nombres 1, 10, 100... (sans échange).</w:t>
            </w:r>
          </w:p>
          <w:p w14:paraId="287FC1B9" w14:textId="0C9D84CC" w:rsidR="009D384A" w:rsidRPr="000009D0" w:rsidRDefault="009D384A" w:rsidP="009D384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EE254AD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11ACB4EB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01480391" w14:textId="798C2D24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57B25E4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4837AB66" w14:textId="09C63F68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48B5" w14:paraId="0A2BB39F" w14:textId="77777777" w:rsidTr="009D384A">
        <w:tc>
          <w:tcPr>
            <w:tcW w:w="4679" w:type="dxa"/>
          </w:tcPr>
          <w:p w14:paraId="044697BC" w14:textId="0BAD42FD" w:rsidR="006348B5" w:rsidRPr="000009D0" w:rsidRDefault="009D384A" w:rsidP="009D384A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0009D0">
              <w:rPr>
                <w:rFonts w:cstheme="minorHAnsi"/>
                <w:b/>
                <w:bCs/>
                <w:sz w:val="24"/>
                <w:szCs w:val="24"/>
              </w:rPr>
              <w:t>NE5 :</w:t>
            </w:r>
            <w:r w:rsidRPr="000009D0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00D07648" w:rsidRPr="000009D0">
              <w:rPr>
                <w:rFonts w:ascii="Comic Sans MS" w:eastAsia="Comic Sans MS" w:hAnsi="Comic Sans MS" w:cs="Comic Sans MS"/>
                <w:sz w:val="24"/>
                <w:szCs w:val="24"/>
              </w:rPr>
              <w:t>Ecrire les grands nombres en chiffres et en lettres.</w:t>
            </w:r>
          </w:p>
          <w:p w14:paraId="066CFD14" w14:textId="15735312" w:rsidR="009D384A" w:rsidRPr="000009D0" w:rsidRDefault="009D384A" w:rsidP="009D384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FA938F7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464D26D0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7B17616F" w14:textId="29A55225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513DDFD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1E359F44" w14:textId="30695CA4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48B5" w14:paraId="3A097129" w14:textId="77777777" w:rsidTr="009D384A">
        <w:tc>
          <w:tcPr>
            <w:tcW w:w="4679" w:type="dxa"/>
          </w:tcPr>
          <w:p w14:paraId="6CCBE3C3" w14:textId="77777777" w:rsidR="00D07648" w:rsidRDefault="009D384A" w:rsidP="006348B5">
            <w:pPr>
              <w:rPr>
                <w:rFonts w:eastAsia="Comic Sans MS" w:cstheme="minorHAnsi"/>
                <w:b/>
                <w:bCs/>
                <w:sz w:val="24"/>
                <w:szCs w:val="24"/>
              </w:rPr>
            </w:pPr>
            <w:r w:rsidRPr="000009D0">
              <w:rPr>
                <w:rFonts w:eastAsia="Comic Sans MS" w:cstheme="minorHAnsi"/>
                <w:b/>
                <w:bCs/>
                <w:sz w:val="24"/>
                <w:szCs w:val="24"/>
              </w:rPr>
              <w:t xml:space="preserve">NE6 : </w:t>
            </w:r>
          </w:p>
          <w:p w14:paraId="540251F4" w14:textId="780EDC7F" w:rsidR="00D07648" w:rsidRDefault="00D07648" w:rsidP="006348B5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-</w:t>
            </w:r>
            <w:r w:rsidRPr="000009D0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Repérer et placer des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grands </w:t>
            </w:r>
            <w:r w:rsidRPr="000009D0">
              <w:rPr>
                <w:rFonts w:ascii="Comic Sans MS" w:eastAsia="Comic Sans MS" w:hAnsi="Comic Sans MS" w:cs="Comic Sans MS"/>
                <w:sz w:val="24"/>
                <w:szCs w:val="24"/>
              </w:rPr>
              <w:t>nombres sur une ligne graduée.</w:t>
            </w:r>
          </w:p>
          <w:p w14:paraId="2AA65F62" w14:textId="6D2DF2B0" w:rsidR="006348B5" w:rsidRPr="000009D0" w:rsidRDefault="00D07648" w:rsidP="006348B5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-</w:t>
            </w:r>
            <w:r w:rsidR="009D384A" w:rsidRPr="000009D0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Comparer, ranger et encadrer des </w:t>
            </w:r>
            <w:r w:rsidR="000009D0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grands </w:t>
            </w:r>
            <w:r w:rsidR="009D384A" w:rsidRPr="000009D0">
              <w:rPr>
                <w:rFonts w:ascii="Comic Sans MS" w:eastAsia="Comic Sans MS" w:hAnsi="Comic Sans MS" w:cs="Comic Sans MS"/>
                <w:sz w:val="24"/>
                <w:szCs w:val="24"/>
              </w:rPr>
              <w:t>nombres.</w:t>
            </w:r>
          </w:p>
          <w:p w14:paraId="49968BEA" w14:textId="2337B1A2" w:rsidR="009D384A" w:rsidRPr="000009D0" w:rsidRDefault="009D384A" w:rsidP="006348B5">
            <w:pPr>
              <w:rPr>
                <w:rFonts w:eastAsia="Comic Sans M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A33BAE2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05FA16C4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20901F50" w14:textId="18D6DD72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E8A7C37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2F826FD8" w14:textId="763807A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48B5" w14:paraId="74465560" w14:textId="77777777" w:rsidTr="009D384A">
        <w:tc>
          <w:tcPr>
            <w:tcW w:w="4679" w:type="dxa"/>
          </w:tcPr>
          <w:p w14:paraId="7C3E2E1A" w14:textId="77777777" w:rsidR="006348B5" w:rsidRPr="000009D0" w:rsidRDefault="009D384A" w:rsidP="005E6081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0009D0">
              <w:rPr>
                <w:rFonts w:cstheme="minorHAnsi"/>
                <w:b/>
                <w:bCs/>
                <w:sz w:val="24"/>
                <w:szCs w:val="24"/>
              </w:rPr>
              <w:t xml:space="preserve">CL2 : </w:t>
            </w:r>
            <w:r w:rsidRPr="000009D0">
              <w:rPr>
                <w:rFonts w:ascii="Comic Sans MS" w:eastAsia="Comic Sans MS" w:hAnsi="Comic Sans MS" w:cs="Comic Sans MS"/>
                <w:sz w:val="24"/>
                <w:szCs w:val="24"/>
              </w:rPr>
              <w:t>Reconnaître les multiples et les diviseurs des nombres entiers.</w:t>
            </w:r>
          </w:p>
          <w:p w14:paraId="370258BB" w14:textId="77777777" w:rsidR="009D384A" w:rsidRPr="000009D0" w:rsidRDefault="009D384A" w:rsidP="005E6081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0009D0">
              <w:rPr>
                <w:rFonts w:ascii="Comic Sans MS" w:eastAsia="Comic Sans MS" w:hAnsi="Comic Sans MS" w:cs="Comic Sans MS"/>
                <w:sz w:val="24"/>
                <w:szCs w:val="24"/>
              </w:rPr>
              <w:t>Connaître les critères de divisibilité par 2, 5 et 10.</w:t>
            </w:r>
          </w:p>
          <w:p w14:paraId="1746F482" w14:textId="4BA5E9AC" w:rsidR="009D384A" w:rsidRPr="000009D0" w:rsidRDefault="009D384A" w:rsidP="005E60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2B59A90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735ECFC8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369DE2CC" w14:textId="6648011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13BED4E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181EE510" w14:textId="01CC2F36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48B5" w14:paraId="20B89CCC" w14:textId="77777777" w:rsidTr="009D384A">
        <w:tc>
          <w:tcPr>
            <w:tcW w:w="4679" w:type="dxa"/>
          </w:tcPr>
          <w:p w14:paraId="1CF563BA" w14:textId="77777777" w:rsidR="006348B5" w:rsidRPr="000009D0" w:rsidRDefault="009D384A" w:rsidP="000D69EB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0009D0">
              <w:rPr>
                <w:rFonts w:cstheme="minorHAnsi"/>
                <w:b/>
                <w:bCs/>
                <w:sz w:val="24"/>
                <w:szCs w:val="24"/>
              </w:rPr>
              <w:t xml:space="preserve">CL3 : </w:t>
            </w:r>
            <w:r w:rsidRPr="000009D0">
              <w:rPr>
                <w:rFonts w:ascii="Comic Sans MS" w:eastAsia="Comic Sans MS" w:hAnsi="Comic Sans MS" w:cs="Comic Sans MS"/>
                <w:sz w:val="24"/>
                <w:szCs w:val="24"/>
              </w:rPr>
              <w:t>Trouver le quotient et le reste d’une division en ligne.</w:t>
            </w:r>
          </w:p>
          <w:p w14:paraId="4946376A" w14:textId="7012D154" w:rsidR="009D384A" w:rsidRPr="000009D0" w:rsidRDefault="009D384A" w:rsidP="000D69E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7E39B5F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5C0654E6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79B28394" w14:textId="1756123C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E8BB487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25C8BAF2" w14:textId="430B9624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48B5" w14:paraId="1C8D8C69" w14:textId="77777777" w:rsidTr="009D384A">
        <w:tc>
          <w:tcPr>
            <w:tcW w:w="4679" w:type="dxa"/>
          </w:tcPr>
          <w:p w14:paraId="43AD3108" w14:textId="77777777" w:rsidR="006348B5" w:rsidRPr="000009D0" w:rsidRDefault="009D384A" w:rsidP="005E6081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0009D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CP6 : </w:t>
            </w:r>
            <w:r w:rsidRPr="000009D0">
              <w:rPr>
                <w:rFonts w:ascii="Comic Sans MS" w:eastAsia="Comic Sans MS" w:hAnsi="Comic Sans MS" w:cs="Comic Sans MS"/>
                <w:sz w:val="24"/>
                <w:szCs w:val="24"/>
              </w:rPr>
              <w:t>Diviser par un nombre à un chiffre.</w:t>
            </w:r>
          </w:p>
          <w:p w14:paraId="4BA6A3E9" w14:textId="0CFF92BE" w:rsidR="009D384A" w:rsidRPr="000009D0" w:rsidRDefault="009D384A" w:rsidP="005E60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A1C7693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19C73B72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434DDE03" w14:textId="79F3D1DE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78C0CA1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52EB00E1" w14:textId="4099638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48B5" w14:paraId="465C627A" w14:textId="77777777" w:rsidTr="009D384A">
        <w:tc>
          <w:tcPr>
            <w:tcW w:w="4679" w:type="dxa"/>
          </w:tcPr>
          <w:p w14:paraId="117CA55C" w14:textId="77777777" w:rsidR="006348B5" w:rsidRPr="000009D0" w:rsidRDefault="009D384A" w:rsidP="00C81A8E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0009D0">
              <w:rPr>
                <w:rFonts w:cstheme="minorHAnsi"/>
                <w:b/>
                <w:bCs/>
                <w:sz w:val="24"/>
                <w:szCs w:val="24"/>
              </w:rPr>
              <w:t xml:space="preserve">GE5 : </w:t>
            </w:r>
            <w:r w:rsidRPr="000009D0">
              <w:rPr>
                <w:rFonts w:ascii="Comic Sans MS" w:eastAsia="Comic Sans MS" w:hAnsi="Comic Sans MS" w:cs="Comic Sans MS"/>
                <w:sz w:val="24"/>
                <w:szCs w:val="24"/>
              </w:rPr>
              <w:t>Identifier, décrire et construire des quadrilatères (carré, rectangle).</w:t>
            </w:r>
          </w:p>
          <w:p w14:paraId="08171581" w14:textId="663EC79C" w:rsidR="009D384A" w:rsidRPr="000009D0" w:rsidRDefault="009D384A" w:rsidP="00C81A8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FCCD425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39E674EA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5FAF821F" w14:textId="0B403964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DEDDE3B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78A0A810" w14:textId="32CD6D7B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48B5" w14:paraId="0FA905D5" w14:textId="77777777" w:rsidTr="009D384A">
        <w:tc>
          <w:tcPr>
            <w:tcW w:w="4679" w:type="dxa"/>
          </w:tcPr>
          <w:p w14:paraId="3DCDE343" w14:textId="77777777" w:rsidR="006348B5" w:rsidRPr="000009D0" w:rsidRDefault="009D384A" w:rsidP="009D384A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0009D0">
              <w:rPr>
                <w:rFonts w:cstheme="minorHAnsi"/>
                <w:b/>
                <w:bCs/>
                <w:sz w:val="24"/>
                <w:szCs w:val="24"/>
              </w:rPr>
              <w:t xml:space="preserve">GM6 : </w:t>
            </w:r>
            <w:r w:rsidRPr="000009D0">
              <w:rPr>
                <w:rFonts w:ascii="Comic Sans MS" w:eastAsia="Comic Sans MS" w:hAnsi="Comic Sans MS" w:cs="Comic Sans MS"/>
                <w:sz w:val="24"/>
                <w:szCs w:val="24"/>
              </w:rPr>
              <w:t>Convertir et calculer des longueurs.</w:t>
            </w:r>
          </w:p>
          <w:p w14:paraId="396B5B68" w14:textId="75E06D4C" w:rsidR="009D384A" w:rsidRPr="000009D0" w:rsidRDefault="009D384A" w:rsidP="009D384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A59A6F7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3CFAB71C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669E81FD" w14:textId="592008B4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9EDC59D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61C2F7CB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D384A" w14:paraId="55138BD0" w14:textId="77777777" w:rsidTr="009D384A">
        <w:tc>
          <w:tcPr>
            <w:tcW w:w="4679" w:type="dxa"/>
          </w:tcPr>
          <w:p w14:paraId="3BA04F36" w14:textId="77777777" w:rsidR="009D384A" w:rsidRPr="000009D0" w:rsidRDefault="009D384A" w:rsidP="009D384A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0009D0">
              <w:rPr>
                <w:rFonts w:cstheme="minorHAnsi"/>
                <w:b/>
                <w:bCs/>
                <w:sz w:val="24"/>
                <w:szCs w:val="24"/>
              </w:rPr>
              <w:t xml:space="preserve">GM2 : </w:t>
            </w:r>
            <w:r w:rsidRPr="000009D0">
              <w:rPr>
                <w:rFonts w:ascii="Comic Sans MS" w:eastAsia="Comic Sans MS" w:hAnsi="Comic Sans MS" w:cs="Comic Sans MS"/>
                <w:sz w:val="24"/>
                <w:szCs w:val="24"/>
              </w:rPr>
              <w:t>Comparer et mesurer des périmètres.</w:t>
            </w:r>
          </w:p>
          <w:p w14:paraId="611DF15B" w14:textId="1E94557D" w:rsidR="009D384A" w:rsidRPr="000009D0" w:rsidRDefault="009D384A" w:rsidP="009D384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4C1246C" w14:textId="77777777" w:rsidR="009D384A" w:rsidRDefault="009D384A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109F2073" w14:textId="77777777" w:rsidR="009D384A" w:rsidRDefault="009D384A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43AC8DC1" w14:textId="77777777" w:rsidR="009D384A" w:rsidRDefault="009D384A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DC704DF" w14:textId="77777777" w:rsidR="009D384A" w:rsidRDefault="009D384A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6712BE18" w14:textId="77777777" w:rsidR="009D384A" w:rsidRDefault="009D384A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D384A" w14:paraId="5FB24722" w14:textId="77777777" w:rsidTr="009D384A">
        <w:tc>
          <w:tcPr>
            <w:tcW w:w="4679" w:type="dxa"/>
          </w:tcPr>
          <w:p w14:paraId="01E01902" w14:textId="77777777" w:rsidR="009D384A" w:rsidRPr="000009D0" w:rsidRDefault="009D384A" w:rsidP="009D384A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 w:rsidRPr="000009D0">
              <w:rPr>
                <w:rFonts w:cstheme="minorHAnsi"/>
                <w:b/>
                <w:bCs/>
                <w:sz w:val="24"/>
                <w:szCs w:val="24"/>
              </w:rPr>
              <w:t xml:space="preserve">GM5 : </w:t>
            </w:r>
            <w:r w:rsidRPr="000009D0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Repérer et comparer des angles.</w:t>
            </w:r>
          </w:p>
          <w:p w14:paraId="2A912417" w14:textId="77777777" w:rsidR="009D384A" w:rsidRPr="000009D0" w:rsidRDefault="009D384A" w:rsidP="009D384A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 w:rsidRPr="000009D0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Estimer et vérifier qu’un angle est droit, aigu ou obtus.</w:t>
            </w:r>
          </w:p>
          <w:p w14:paraId="17EA7F65" w14:textId="100BAA4E" w:rsidR="009D384A" w:rsidRPr="000009D0" w:rsidRDefault="009D384A" w:rsidP="009D384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A25FCEB" w14:textId="77777777" w:rsidR="009D384A" w:rsidRDefault="009D384A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3E6471D4" w14:textId="77777777" w:rsidR="009D384A" w:rsidRDefault="009D384A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2E6F9D2C" w14:textId="77777777" w:rsidR="009D384A" w:rsidRDefault="009D384A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AED5B95" w14:textId="77777777" w:rsidR="009D384A" w:rsidRDefault="009D384A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4EDF1841" w14:textId="77777777" w:rsidR="009D384A" w:rsidRDefault="009D384A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8F9BD59" w14:textId="77777777" w:rsidR="00184D1A" w:rsidRDefault="00184D1A" w:rsidP="00184D1A">
      <w:pPr>
        <w:rPr>
          <w:b/>
          <w:bCs/>
          <w:sz w:val="24"/>
          <w:szCs w:val="24"/>
        </w:rPr>
      </w:pPr>
    </w:p>
    <w:tbl>
      <w:tblPr>
        <w:tblStyle w:val="Grilledutableau"/>
        <w:tblW w:w="10632" w:type="dxa"/>
        <w:tblInd w:w="-856" w:type="dxa"/>
        <w:tblLook w:val="04A0" w:firstRow="1" w:lastRow="0" w:firstColumn="1" w:lastColumn="0" w:noHBand="0" w:noVBand="1"/>
      </w:tblPr>
      <w:tblGrid>
        <w:gridCol w:w="2269"/>
        <w:gridCol w:w="8363"/>
      </w:tblGrid>
      <w:tr w:rsidR="00C60B69" w14:paraId="34EEAD92" w14:textId="77777777" w:rsidTr="009D384A">
        <w:tc>
          <w:tcPr>
            <w:tcW w:w="2269" w:type="dxa"/>
          </w:tcPr>
          <w:p w14:paraId="5683E5FE" w14:textId="1F0163AC" w:rsidR="00C60B69" w:rsidRDefault="00C60B69" w:rsidP="00C60B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8363" w:type="dxa"/>
          </w:tcPr>
          <w:p w14:paraId="1D1B21DC" w14:textId="0CED6489" w:rsidR="00C60B69" w:rsidRDefault="00C60B69" w:rsidP="00C60B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Questions à l’enseignant.e.s</w:t>
            </w:r>
          </w:p>
        </w:tc>
      </w:tr>
      <w:tr w:rsidR="00C60B69" w14:paraId="4A09D395" w14:textId="77777777" w:rsidTr="009D384A">
        <w:tc>
          <w:tcPr>
            <w:tcW w:w="2269" w:type="dxa"/>
          </w:tcPr>
          <w:p w14:paraId="6802EE00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3EBD0982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4B637103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528E93FA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37CB08CA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09AB3E67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684E3A9D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4BD52AA2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3CFD185E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17477935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57140E58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6F31A3B3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6D4FC34E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4F9CF8A4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76002B99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2424D0C6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07987AD4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23AA4C65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07778E42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60A23F1A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18E2F45D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0BBBED7B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438579CE" w14:textId="3F59F24C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</w:tcPr>
          <w:p w14:paraId="729E9D6A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F15F441" w14:textId="6848535A" w:rsidR="000F641B" w:rsidRDefault="000F641B" w:rsidP="00706592">
      <w:pPr>
        <w:rPr>
          <w:b/>
          <w:bCs/>
          <w:sz w:val="28"/>
          <w:szCs w:val="28"/>
        </w:rPr>
      </w:pPr>
    </w:p>
    <w:p w14:paraId="39B2998F" w14:textId="77777777" w:rsidR="000F641B" w:rsidRPr="00A40144" w:rsidRDefault="000F641B" w:rsidP="00A40144">
      <w:pPr>
        <w:jc w:val="center"/>
        <w:rPr>
          <w:b/>
          <w:bCs/>
          <w:sz w:val="28"/>
          <w:szCs w:val="28"/>
        </w:rPr>
      </w:pPr>
    </w:p>
    <w:sectPr w:rsidR="000F641B" w:rsidRPr="00A401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7A49" w14:textId="77777777" w:rsidR="00316A4C" w:rsidRDefault="00316A4C" w:rsidP="00A40144">
      <w:pPr>
        <w:spacing w:after="0" w:line="240" w:lineRule="auto"/>
      </w:pPr>
      <w:r>
        <w:separator/>
      </w:r>
    </w:p>
  </w:endnote>
  <w:endnote w:type="continuationSeparator" w:id="0">
    <w:p w14:paraId="60FD276C" w14:textId="77777777" w:rsidR="00316A4C" w:rsidRDefault="00316A4C" w:rsidP="00A4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78F5" w14:textId="77777777" w:rsidR="0087796C" w:rsidRDefault="0087796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F6E3" w14:textId="2433AD28" w:rsidR="00A40144" w:rsidRDefault="00A40144">
    <w:pPr>
      <w:pStyle w:val="Pieddepage"/>
    </w:pPr>
    <w:r>
      <w:t>Laboratoire de Mathématiques – Ecole JEAN CALAS - Ferney-Voltaire</w:t>
    </w:r>
  </w:p>
  <w:p w14:paraId="2FC2524B" w14:textId="77777777" w:rsidR="00A40144" w:rsidRDefault="00A4014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2C3D" w14:textId="77777777" w:rsidR="0087796C" w:rsidRDefault="008779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6E1E7" w14:textId="77777777" w:rsidR="00316A4C" w:rsidRDefault="00316A4C" w:rsidP="00A40144">
      <w:pPr>
        <w:spacing w:after="0" w:line="240" w:lineRule="auto"/>
      </w:pPr>
      <w:r>
        <w:separator/>
      </w:r>
    </w:p>
  </w:footnote>
  <w:footnote w:type="continuationSeparator" w:id="0">
    <w:p w14:paraId="11C783C1" w14:textId="77777777" w:rsidR="00316A4C" w:rsidRDefault="00316A4C" w:rsidP="00A40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3C22" w14:textId="77777777" w:rsidR="0087796C" w:rsidRDefault="0087796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464B" w14:textId="77777777" w:rsidR="0087796C" w:rsidRDefault="0087796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7298" w14:textId="77777777" w:rsidR="0087796C" w:rsidRDefault="0087796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52D2B"/>
    <w:multiLevelType w:val="multilevel"/>
    <w:tmpl w:val="2C76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36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88"/>
    <w:rsid w:val="000009D0"/>
    <w:rsid w:val="000D69EB"/>
    <w:rsid w:val="000F5DA0"/>
    <w:rsid w:val="000F641B"/>
    <w:rsid w:val="00146C17"/>
    <w:rsid w:val="00184D1A"/>
    <w:rsid w:val="001A109C"/>
    <w:rsid w:val="001E2D2B"/>
    <w:rsid w:val="0028648E"/>
    <w:rsid w:val="00316A4C"/>
    <w:rsid w:val="00372FC3"/>
    <w:rsid w:val="00462DB0"/>
    <w:rsid w:val="0049024B"/>
    <w:rsid w:val="005E6081"/>
    <w:rsid w:val="006348B5"/>
    <w:rsid w:val="0066422F"/>
    <w:rsid w:val="006B3EA0"/>
    <w:rsid w:val="00706592"/>
    <w:rsid w:val="007C2EC3"/>
    <w:rsid w:val="0083453F"/>
    <w:rsid w:val="0087796C"/>
    <w:rsid w:val="00900B88"/>
    <w:rsid w:val="009047B1"/>
    <w:rsid w:val="009071EE"/>
    <w:rsid w:val="009D384A"/>
    <w:rsid w:val="00A32018"/>
    <w:rsid w:val="00A40144"/>
    <w:rsid w:val="00A67CF1"/>
    <w:rsid w:val="00AA5CDF"/>
    <w:rsid w:val="00AC1C5B"/>
    <w:rsid w:val="00AD6F20"/>
    <w:rsid w:val="00C60B69"/>
    <w:rsid w:val="00C81A8E"/>
    <w:rsid w:val="00CE46C9"/>
    <w:rsid w:val="00CF2A5C"/>
    <w:rsid w:val="00D02D41"/>
    <w:rsid w:val="00D07648"/>
    <w:rsid w:val="00D8602F"/>
    <w:rsid w:val="00EB1EEA"/>
    <w:rsid w:val="00F32E4B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0F9B"/>
  <w15:chartTrackingRefBased/>
  <w15:docId w15:val="{62616B7B-602F-49B9-9F1B-B7F270E5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0144"/>
  </w:style>
  <w:style w:type="paragraph" w:styleId="Pieddepage">
    <w:name w:val="footer"/>
    <w:basedOn w:val="Normal"/>
    <w:link w:val="PieddepageCar"/>
    <w:uiPriority w:val="99"/>
    <w:unhideWhenUsed/>
    <w:rsid w:val="00A4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0144"/>
  </w:style>
  <w:style w:type="table" w:styleId="Grilledutableau">
    <w:name w:val="Table Grid"/>
    <w:basedOn w:val="TableauNormal"/>
    <w:uiPriority w:val="39"/>
    <w:rsid w:val="00A4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6348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D5D42-298E-4F4D-B2F9-D42DA3EE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Cazals</dc:creator>
  <cp:keywords/>
  <dc:description/>
  <cp:lastModifiedBy>Elodie LABACHE</cp:lastModifiedBy>
  <cp:revision>5</cp:revision>
  <cp:lastPrinted>2022-08-26T14:39:00Z</cp:lastPrinted>
  <dcterms:created xsi:type="dcterms:W3CDTF">2023-02-18T13:51:00Z</dcterms:created>
  <dcterms:modified xsi:type="dcterms:W3CDTF">2023-02-19T21:13:00Z</dcterms:modified>
</cp:coreProperties>
</file>